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FA" w:rsidRPr="003F0117" w:rsidRDefault="009C47FA" w:rsidP="00E320CA">
      <w:pPr>
        <w:rPr>
          <w:rFonts w:ascii="Arial" w:hAnsi="Arial" w:cs="Arial"/>
        </w:rPr>
      </w:pPr>
    </w:p>
    <w:p w:rsidR="003637F3" w:rsidRDefault="00B6724A" w:rsidP="003637F3">
      <w:pPr>
        <w:autoSpaceDE w:val="0"/>
        <w:autoSpaceDN w:val="0"/>
        <w:adjustRightInd w:val="0"/>
        <w:ind w:left="720" w:hanging="1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Liebe Eltern</w:t>
      </w:r>
      <w:r w:rsidR="003637F3">
        <w:rPr>
          <w:rFonts w:ascii="Calibri" w:hAnsi="Calibri" w:cs="Calibri"/>
          <w:color w:val="000000"/>
        </w:rPr>
        <w:t>,</w:t>
      </w:r>
    </w:p>
    <w:p w:rsidR="003637F3" w:rsidRDefault="003637F3" w:rsidP="003637F3">
      <w:pPr>
        <w:autoSpaceDE w:val="0"/>
        <w:autoSpaceDN w:val="0"/>
        <w:adjustRightInd w:val="0"/>
        <w:ind w:left="720" w:hanging="1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3637F3" w:rsidRDefault="003637F3" w:rsidP="00B6724A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Corona nimmt wieder spürbar an Fahrt auf – auch an unserer Schule. Nach mehreren </w:t>
      </w:r>
      <w:r>
        <w:rPr>
          <w:rFonts w:ascii="Calibri" w:hAnsi="Calibri" w:cs="Calibri"/>
          <w:color w:val="000000"/>
        </w:rPr>
        <w:t>neuen P</w:t>
      </w:r>
      <w:r>
        <w:rPr>
          <w:rFonts w:ascii="Calibri" w:hAnsi="Calibri" w:cs="Calibri"/>
          <w:color w:val="000000"/>
        </w:rPr>
        <w:t>ositivfällen bereiten wir uns auf weitere einschränkende Maßnahmen vor.</w:t>
      </w:r>
      <w:r w:rsidR="00CF6C10">
        <w:rPr>
          <w:rFonts w:ascii="Calibri" w:hAnsi="Calibri" w:cs="Calibri"/>
          <w:color w:val="000000"/>
        </w:rPr>
        <w:t xml:space="preserve"> Alle Klassen üben inzwischen auch den Umgang mit TEAMS, damit Fernunterricht gelingen kann. </w:t>
      </w:r>
    </w:p>
    <w:p w:rsidR="003637F3" w:rsidRDefault="003637F3" w:rsidP="003637F3">
      <w:pPr>
        <w:autoSpaceDE w:val="0"/>
        <w:autoSpaceDN w:val="0"/>
        <w:adjustRightInd w:val="0"/>
        <w:ind w:left="720" w:hanging="1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3637F3" w:rsidRDefault="003637F3" w:rsidP="00B6724A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 Anhang finden Sie eine </w:t>
      </w:r>
      <w:r>
        <w:rPr>
          <w:rFonts w:ascii="Calibri" w:hAnsi="Calibri" w:cs="Calibri"/>
          <w:b/>
          <w:bCs/>
          <w:color w:val="000000"/>
        </w:rPr>
        <w:t>Bescheinigung fü</w:t>
      </w:r>
      <w:r w:rsidR="00B6724A">
        <w:rPr>
          <w:rFonts w:ascii="Calibri" w:hAnsi="Calibri" w:cs="Calibri"/>
          <w:b/>
          <w:bCs/>
          <w:color w:val="000000"/>
        </w:rPr>
        <w:t>r die Inanspruchnahme</w:t>
      </w:r>
      <w:r>
        <w:rPr>
          <w:rFonts w:ascii="Calibri" w:hAnsi="Calibri" w:cs="Calibri"/>
          <w:b/>
          <w:bCs/>
          <w:color w:val="000000"/>
        </w:rPr>
        <w:t xml:space="preserve"> von Notbetreuung</w:t>
      </w:r>
      <w:r>
        <w:rPr>
          <w:rFonts w:ascii="Calibri" w:hAnsi="Calibri" w:cs="Calibri"/>
          <w:color w:val="000000"/>
        </w:rPr>
        <w:t>, sofern wir auf eine solche angewiesen sind.</w:t>
      </w:r>
    </w:p>
    <w:p w:rsidR="003637F3" w:rsidRDefault="003637F3" w:rsidP="003637F3">
      <w:pPr>
        <w:autoSpaceDE w:val="0"/>
        <w:autoSpaceDN w:val="0"/>
        <w:adjustRightInd w:val="0"/>
        <w:ind w:left="720" w:hanging="1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3637F3" w:rsidRDefault="003637F3" w:rsidP="003637F3">
      <w:pPr>
        <w:autoSpaceDE w:val="0"/>
        <w:autoSpaceDN w:val="0"/>
        <w:adjustRightInd w:val="0"/>
        <w:ind w:left="720" w:hanging="1146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Zu Notbetreuung berechtigt sind Kinder,</w:t>
      </w:r>
    </w:p>
    <w:p w:rsidR="003637F3" w:rsidRDefault="003637F3" w:rsidP="00B6724A">
      <w:pPr>
        <w:autoSpaceDE w:val="0"/>
        <w:autoSpaceDN w:val="0"/>
        <w:adjustRightInd w:val="0"/>
        <w:ind w:left="284" w:hanging="71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deren Erziehungsberechtigte beide in ihrer </w:t>
      </w:r>
      <w:r>
        <w:rPr>
          <w:rFonts w:ascii="Calibri" w:hAnsi="Calibri" w:cs="Calibri"/>
          <w:color w:val="000000"/>
          <w:u w:val="single"/>
        </w:rPr>
        <w:t>beruflichen Tätigkeit</w:t>
      </w:r>
      <w:r>
        <w:rPr>
          <w:rFonts w:ascii="Calibri" w:hAnsi="Calibri" w:cs="Calibri"/>
          <w:color w:val="000000"/>
        </w:rPr>
        <w:t xml:space="preserve"> unabkömmlich sind oder ein </w:t>
      </w:r>
      <w:r>
        <w:rPr>
          <w:rFonts w:ascii="Calibri" w:hAnsi="Calibri" w:cs="Calibri"/>
          <w:color w:val="000000"/>
          <w:u w:val="single"/>
        </w:rPr>
        <w:t>Studium</w:t>
      </w:r>
      <w:r>
        <w:rPr>
          <w:rFonts w:ascii="Calibri" w:hAnsi="Calibri" w:cs="Calibri"/>
          <w:color w:val="000000"/>
        </w:rPr>
        <w:t xml:space="preserve"> absolvieren oder eine </w:t>
      </w:r>
      <w:r>
        <w:rPr>
          <w:rFonts w:ascii="Calibri" w:hAnsi="Calibri" w:cs="Calibri"/>
          <w:color w:val="000000"/>
          <w:u w:val="single"/>
        </w:rPr>
        <w:t>Schule</w:t>
      </w:r>
      <w:r>
        <w:rPr>
          <w:rFonts w:ascii="Calibri" w:hAnsi="Calibri" w:cs="Calibri"/>
          <w:color w:val="000000"/>
        </w:rPr>
        <w:t xml:space="preserve"> besuchen und hierdurch an der Betreuung gehindert sind;</w:t>
      </w:r>
    </w:p>
    <w:p w:rsidR="003637F3" w:rsidRDefault="003637F3" w:rsidP="003637F3">
      <w:pPr>
        <w:autoSpaceDE w:val="0"/>
        <w:autoSpaceDN w:val="0"/>
        <w:adjustRightInd w:val="0"/>
        <w:ind w:left="720" w:hanging="1146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die aus sonstigen </w:t>
      </w:r>
      <w:r>
        <w:rPr>
          <w:rFonts w:ascii="Calibri" w:hAnsi="Calibri" w:cs="Calibri"/>
          <w:color w:val="000000"/>
          <w:u w:val="single"/>
        </w:rPr>
        <w:t>schwerwiegenden Gründen</w:t>
      </w:r>
      <w:r>
        <w:rPr>
          <w:rFonts w:ascii="Calibri" w:hAnsi="Calibri" w:cs="Calibri"/>
          <w:color w:val="000000"/>
        </w:rPr>
        <w:t xml:space="preserve"> auf eine Notbetreuung angewiesen sind. </w:t>
      </w:r>
    </w:p>
    <w:p w:rsidR="003637F3" w:rsidRDefault="003637F3" w:rsidP="003637F3">
      <w:pPr>
        <w:autoSpaceDE w:val="0"/>
        <w:autoSpaceDN w:val="0"/>
        <w:adjustRightInd w:val="0"/>
        <w:ind w:left="720" w:hanging="1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3637F3" w:rsidRDefault="003637F3" w:rsidP="003637F3">
      <w:pPr>
        <w:autoSpaceDE w:val="0"/>
        <w:autoSpaceDN w:val="0"/>
        <w:adjustRightInd w:val="0"/>
        <w:ind w:left="720" w:hanging="1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Auch </w:t>
      </w:r>
      <w:r>
        <w:rPr>
          <w:rFonts w:ascii="Calibri" w:hAnsi="Calibri" w:cs="Calibri"/>
          <w:color w:val="000000"/>
          <w:u w:val="single"/>
        </w:rPr>
        <w:t>Fälle des Kindeswohls</w:t>
      </w:r>
      <w:r>
        <w:rPr>
          <w:rFonts w:ascii="Calibri" w:hAnsi="Calibri" w:cs="Calibri"/>
          <w:color w:val="000000"/>
        </w:rPr>
        <w:t xml:space="preserve"> können berücksichtigt werden.</w:t>
      </w:r>
    </w:p>
    <w:p w:rsidR="003637F3" w:rsidRDefault="003637F3" w:rsidP="003637F3">
      <w:pPr>
        <w:autoSpaceDE w:val="0"/>
        <w:autoSpaceDN w:val="0"/>
        <w:adjustRightInd w:val="0"/>
        <w:ind w:left="720" w:hanging="1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3637F3" w:rsidRDefault="003637F3" w:rsidP="00B6724A">
      <w:pPr>
        <w:autoSpaceDE w:val="0"/>
        <w:autoSpaceDN w:val="0"/>
        <w:adjustRightInd w:val="0"/>
        <w:ind w:left="-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Deshalb bitten wir alle </w:t>
      </w:r>
      <w:r w:rsidR="00B6724A">
        <w:rPr>
          <w:rFonts w:ascii="Calibri" w:hAnsi="Calibri" w:cs="Calibri"/>
          <w:b/>
          <w:bCs/>
          <w:color w:val="000000"/>
        </w:rPr>
        <w:t>Eltern</w:t>
      </w:r>
      <w:r>
        <w:rPr>
          <w:rFonts w:ascii="Calibri" w:hAnsi="Calibri" w:cs="Calibri"/>
          <w:color w:val="000000"/>
        </w:rPr>
        <w:t>, die potenziell auf Notbetre</w:t>
      </w:r>
      <w:r w:rsidR="00B6724A">
        <w:rPr>
          <w:rFonts w:ascii="Calibri" w:hAnsi="Calibri" w:cs="Calibri"/>
          <w:color w:val="000000"/>
        </w:rPr>
        <w:t>uung angewiesen sein werden, dieses</w:t>
      </w:r>
      <w:r>
        <w:rPr>
          <w:rFonts w:ascii="Calibri" w:hAnsi="Calibri" w:cs="Calibri"/>
          <w:color w:val="000000"/>
        </w:rPr>
        <w:t xml:space="preserve"> Formular entsprechend vorzubereiten. Gerne können Sie es auch bei Ihrer Klassenleitung abgeben oder dem Sekretariat zukommen lassen.</w:t>
      </w:r>
    </w:p>
    <w:p w:rsidR="003637F3" w:rsidRDefault="003637F3" w:rsidP="003637F3">
      <w:pPr>
        <w:autoSpaceDE w:val="0"/>
        <w:autoSpaceDN w:val="0"/>
        <w:adjustRightInd w:val="0"/>
        <w:ind w:left="720" w:hanging="1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D808A1" w:rsidRDefault="003637F3" w:rsidP="00CF6C10">
      <w:pPr>
        <w:ind w:left="-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Wir halten Sie über die </w:t>
      </w:r>
      <w:r w:rsidR="00CF6C10">
        <w:rPr>
          <w:rFonts w:ascii="Calibri" w:hAnsi="Calibri" w:cs="Calibri"/>
          <w:color w:val="000000"/>
        </w:rPr>
        <w:t xml:space="preserve">Entwicklungen auf dem Laufenden, möchten Sie nicht verunsichern und wollen aber auf Schließungen einzelner Klassen oder der gesamten Schule vorbereitet sein. </w:t>
      </w:r>
    </w:p>
    <w:p w:rsidR="00CF6C10" w:rsidRDefault="00CF6C10" w:rsidP="00B6724A">
      <w:pPr>
        <w:ind w:hanging="426"/>
        <w:rPr>
          <w:rFonts w:ascii="Calibri" w:hAnsi="Calibri" w:cs="Calibri"/>
          <w:color w:val="000000"/>
        </w:rPr>
      </w:pPr>
      <w:bookmarkStart w:id="0" w:name="_GoBack"/>
      <w:bookmarkEnd w:id="0"/>
    </w:p>
    <w:p w:rsidR="00CF6C10" w:rsidRDefault="00CF6C10" w:rsidP="00B6724A">
      <w:pPr>
        <w:ind w:hanging="426"/>
        <w:rPr>
          <w:rFonts w:ascii="Calibri" w:hAnsi="Calibri" w:cs="Calibri"/>
          <w:color w:val="000000"/>
        </w:rPr>
      </w:pPr>
    </w:p>
    <w:p w:rsidR="00CF6C10" w:rsidRDefault="00CF6C10" w:rsidP="00B6724A">
      <w:pPr>
        <w:ind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Wir hoffen, dass wir die kommenden Wochen gemeinsam gut überstehen.</w:t>
      </w:r>
    </w:p>
    <w:p w:rsidR="00CF6C10" w:rsidRDefault="00CF6C10" w:rsidP="00B6724A">
      <w:pPr>
        <w:ind w:hanging="426"/>
        <w:rPr>
          <w:rFonts w:ascii="Calibri" w:hAnsi="Calibri" w:cs="Calibri"/>
          <w:color w:val="000000"/>
        </w:rPr>
      </w:pPr>
    </w:p>
    <w:p w:rsidR="00CF6C10" w:rsidRDefault="00CF6C10" w:rsidP="00B6724A">
      <w:pPr>
        <w:ind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Mit freundlichen Grüßen</w:t>
      </w:r>
    </w:p>
    <w:p w:rsidR="00CF6C10" w:rsidRDefault="00CF6C10" w:rsidP="00B6724A">
      <w:pPr>
        <w:ind w:hanging="426"/>
        <w:rPr>
          <w:rFonts w:ascii="Calibri" w:hAnsi="Calibri" w:cs="Calibri"/>
          <w:color w:val="000000"/>
        </w:rPr>
      </w:pPr>
    </w:p>
    <w:p w:rsidR="00CF6C10" w:rsidRDefault="00CF6C10" w:rsidP="00B6724A">
      <w:pPr>
        <w:ind w:hanging="426"/>
        <w:rPr>
          <w:rFonts w:ascii="Calibri" w:hAnsi="Calibri" w:cs="Calibri"/>
          <w:color w:val="000000"/>
        </w:rPr>
      </w:pPr>
    </w:p>
    <w:p w:rsidR="00CF6C10" w:rsidRDefault="00CF6C10" w:rsidP="00B6724A">
      <w:pPr>
        <w:ind w:hanging="426"/>
        <w:rPr>
          <w:rFonts w:ascii="Calibri" w:hAnsi="Calibri" w:cs="Calibri"/>
          <w:color w:val="000000"/>
        </w:rPr>
      </w:pPr>
    </w:p>
    <w:p w:rsidR="00CF6C10" w:rsidRPr="003F0117" w:rsidRDefault="00CF6C10" w:rsidP="00B6724A">
      <w:pPr>
        <w:ind w:hanging="426"/>
        <w:rPr>
          <w:rFonts w:ascii="Arial" w:hAnsi="Arial" w:cs="Arial"/>
        </w:rPr>
      </w:pPr>
      <w:r>
        <w:rPr>
          <w:rFonts w:ascii="Calibri" w:hAnsi="Calibri" w:cs="Calibri"/>
          <w:color w:val="000000"/>
        </w:rPr>
        <w:t>Isolde Weiß und Anja Schubert</w:t>
      </w:r>
    </w:p>
    <w:p w:rsidR="008134B3" w:rsidRDefault="008134B3" w:rsidP="00E320CA">
      <w:pPr>
        <w:rPr>
          <w:rFonts w:ascii="Arial" w:hAnsi="Arial" w:cs="Arial"/>
        </w:rPr>
      </w:pPr>
    </w:p>
    <w:p w:rsidR="00CF6C10" w:rsidRDefault="00CF6C10" w:rsidP="00E320CA">
      <w:pPr>
        <w:rPr>
          <w:rFonts w:ascii="Arial" w:hAnsi="Arial" w:cs="Arial"/>
        </w:rPr>
      </w:pPr>
    </w:p>
    <w:p w:rsidR="00CF6C10" w:rsidRPr="003F0117" w:rsidRDefault="00CF6C10" w:rsidP="00CF6C10">
      <w:pPr>
        <w:ind w:hanging="284"/>
        <w:rPr>
          <w:rFonts w:ascii="Arial" w:hAnsi="Arial" w:cs="Arial"/>
        </w:rPr>
      </w:pPr>
    </w:p>
    <w:p w:rsidR="008134B3" w:rsidRPr="003F0117" w:rsidRDefault="008134B3" w:rsidP="00E320CA">
      <w:pPr>
        <w:rPr>
          <w:rFonts w:ascii="Arial" w:hAnsi="Arial" w:cs="Arial"/>
        </w:rPr>
      </w:pPr>
    </w:p>
    <w:sectPr w:rsidR="008134B3" w:rsidRPr="003F0117">
      <w:footerReference w:type="default" r:id="rId7"/>
      <w:headerReference w:type="first" r:id="rId8"/>
      <w:type w:val="continuous"/>
      <w:pgSz w:w="11906" w:h="16838" w:code="9"/>
      <w:pgMar w:top="1021" w:right="1134" w:bottom="1134" w:left="2041" w:header="102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28" w:rsidRDefault="00E85A28">
      <w:r>
        <w:separator/>
      </w:r>
    </w:p>
  </w:endnote>
  <w:endnote w:type="continuationSeparator" w:id="0">
    <w:p w:rsidR="00E85A28" w:rsidRDefault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C2" w:rsidRDefault="00D27CC2">
    <w:pPr>
      <w:pStyle w:val="Fuzeile"/>
      <w:tabs>
        <w:tab w:val="clear" w:pos="4536"/>
        <w:tab w:val="clear" w:pos="9072"/>
        <w:tab w:val="left" w:pos="2640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A30D0C">
      <w:rPr>
        <w:noProof/>
      </w:rPr>
      <w:t>2</w:t>
    </w:r>
    <w:r>
      <w:fldChar w:fldCharType="end"/>
    </w:r>
    <w:r>
      <w:t xml:space="preserve"> / </w:t>
    </w:r>
    <w:r w:rsidR="00CF6C10">
      <w:fldChar w:fldCharType="begin"/>
    </w:r>
    <w:r w:rsidR="00CF6C10">
      <w:instrText xml:space="preserve"> NUMPAGES  \* MERGEFORMAT </w:instrText>
    </w:r>
    <w:r w:rsidR="00CF6C10">
      <w:fldChar w:fldCharType="separate"/>
    </w:r>
    <w:r w:rsidR="00CF6C10">
      <w:rPr>
        <w:noProof/>
      </w:rPr>
      <w:t>1</w:t>
    </w:r>
    <w:r w:rsidR="00CF6C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28" w:rsidRDefault="00E85A28">
      <w:r>
        <w:separator/>
      </w:r>
    </w:p>
  </w:footnote>
  <w:footnote w:type="continuationSeparator" w:id="0">
    <w:p w:rsidR="00E85A28" w:rsidRDefault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C2" w:rsidRDefault="00207FF6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170815</wp:posOffset>
              </wp:positionV>
              <wp:extent cx="3419475" cy="176212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926"/>
                            <w:gridCol w:w="2781"/>
                          </w:tblGrid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Default="00D27CC2">
                                <w:pPr>
                                  <w:pStyle w:val="Rechtsbehelfbelehrung"/>
                                  <w:spacing w:line="300" w:lineRule="exact"/>
                                  <w:jc w:val="righ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Default="00D27CC2">
                                <w:pPr>
                                  <w:spacing w:line="300" w:lineRule="exact"/>
                                  <w:rPr>
                                    <w:b/>
                                    <w:bCs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D27CC2">
                            <w:trPr>
                              <w:trHeight w:val="425"/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Default="00D27CC2" w:rsidP="00BE5BC5">
                                <w:pPr>
                                  <w:spacing w:line="300" w:lineRule="exact"/>
                                </w:pPr>
                              </w:p>
                            </w:tc>
                            <w:tc>
                              <w:tcPr>
                                <w:tcW w:w="2781" w:type="dxa"/>
                                <w:vAlign w:val="center"/>
                              </w:tcPr>
                              <w:p w:rsidR="00D27CC2" w:rsidRDefault="00D27CC2">
                                <w:pPr>
                                  <w:spacing w:line="300" w:lineRule="exac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Rückfragen an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Fr. Weiß  / Fr. Bross</w:t>
                                </w:r>
                              </w:p>
                            </w:tc>
                          </w:tr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07621/16747-0</w:t>
                                </w:r>
                              </w:p>
                            </w:tc>
                          </w:tr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Telefax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07621/16747-20</w:t>
                                </w:r>
                              </w:p>
                            </w:tc>
                          </w:tr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E-mail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pestalozzischule@loerrach.de</w:t>
                                </w:r>
                              </w:p>
                            </w:tc>
                          </w:tr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Lörrach, den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begin"/>
                                </w: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instrText xml:space="preserve"> DATE \@ "d. MMMM yyyy" \* MERGEFORMAT </w:instrText>
                                </w: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separate"/>
                                </w:r>
                                <w:r w:rsidR="00CF6C10">
                                  <w:rPr>
                                    <w:rFonts w:ascii="Arial" w:hAnsi="Arial" w:cs="Arial"/>
                                    <w:noProof/>
                                    <w:sz w:val="16"/>
                                  </w:rPr>
                                  <w:t>18. Januar 2022</w:t>
                                </w: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27CC2" w:rsidRDefault="00D27CC2">
                          <w:pPr>
                            <w:pStyle w:val="Rechtsbehelfbelehrung"/>
                            <w:spacing w:line="300" w:lineRule="exact"/>
                          </w:pP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pt;margin-top:13.45pt;width:269.25pt;height:1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" stroked="f">
              <v:textbox inset=",3.3mm">
                <w:txbxContent>
                  <w:tbl>
                    <w:tblPr>
                      <w:tblW w:w="0" w:type="auto"/>
                      <w:jc w:val="center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926"/>
                      <w:gridCol w:w="2781"/>
                    </w:tblGrid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Default="00D27CC2">
                          <w:pPr>
                            <w:pStyle w:val="Rechtsbehelfbelehrung"/>
                            <w:spacing w:line="300" w:lineRule="exact"/>
                            <w:jc w:val="righ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781" w:type="dxa"/>
                        </w:tcPr>
                        <w:p w:rsidR="00D27CC2" w:rsidRDefault="00D27CC2">
                          <w:pPr>
                            <w:spacing w:line="300" w:lineRule="exact"/>
                            <w:rPr>
                              <w:b/>
                              <w:bCs/>
                              <w:sz w:val="18"/>
                            </w:rPr>
                          </w:pPr>
                        </w:p>
                      </w:tc>
                    </w:tr>
                    <w:tr w:rsidR="00D27CC2">
                      <w:trPr>
                        <w:trHeight w:val="425"/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Default="00D27CC2" w:rsidP="00BE5BC5">
                          <w:pPr>
                            <w:spacing w:line="300" w:lineRule="exact"/>
                          </w:pPr>
                        </w:p>
                      </w:tc>
                      <w:tc>
                        <w:tcPr>
                          <w:tcW w:w="2781" w:type="dxa"/>
                          <w:vAlign w:val="center"/>
                        </w:tcPr>
                        <w:p w:rsidR="00D27CC2" w:rsidRDefault="00D27CC2">
                          <w:pPr>
                            <w:spacing w:line="300" w:lineRule="exact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Rückfragen an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Fr. Weiß  / Fr. Bross</w:t>
                          </w:r>
                        </w:p>
                      </w:tc>
                    </w:tr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Telefon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07621/16747-0</w:t>
                          </w:r>
                        </w:p>
                      </w:tc>
                    </w:tr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Telefax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07621/16747-20</w:t>
                          </w:r>
                        </w:p>
                      </w:tc>
                    </w:tr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E-mail</w:t>
                          </w:r>
                          <w:proofErr w:type="spellEnd"/>
                        </w:p>
                      </w:tc>
                      <w:tc>
                        <w:tcPr>
                          <w:tcW w:w="2781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pestalozzischule@loerrach.de</w:t>
                          </w:r>
                        </w:p>
                      </w:tc>
                    </w:tr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Lörrach, den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instrText xml:space="preserve"> DATE \@ "d. MMMM yyyy" \* MERGEFORMAT </w:instrText>
                          </w: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CF6C10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18. Januar 2022</w:t>
                          </w: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27CC2" w:rsidRDefault="00D27CC2">
                    <w:pPr>
                      <w:pStyle w:val="Rechtsbehelfbelehrung"/>
                      <w:spacing w:line="30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-133350</wp:posOffset>
              </wp:positionV>
              <wp:extent cx="2712720" cy="799465"/>
              <wp:effectExtent l="0" t="0" r="190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720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BC5" w:rsidRPr="009D62A3" w:rsidRDefault="00BE5BC5" w:rsidP="00BE5BC5">
                          <w:pPr>
                            <w:spacing w:line="300" w:lineRule="exac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Sonderpädagogisches Bildungs-und Beratungszentrum mit Schwerpunkt Lernen</w:t>
                          </w:r>
                        </w:p>
                        <w:p w:rsidR="00D27CC2" w:rsidRDefault="00BE5BC5" w:rsidP="00BE5BC5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9D62A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Wintersbuckstraße</w:t>
                          </w:r>
                          <w:proofErr w:type="spellEnd"/>
                          <w:r w:rsidRPr="009D62A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15a, 79539 Lörrach</w:t>
                          </w:r>
                        </w:p>
                        <w:p w:rsidR="00D27CC2" w:rsidRDefault="00D27C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25pt;margin-top:-10.5pt;width:213.6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Ogw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" stroked="f">
              <v:textbox>
                <w:txbxContent>
                  <w:p w:rsidR="00BE5BC5" w:rsidRPr="009D62A3" w:rsidRDefault="00BE5BC5" w:rsidP="00BE5BC5">
                    <w:pPr>
                      <w:spacing w:line="300" w:lineRule="exac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9D62A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Sonderpädagogisches Bildungs-und Beratungszentrum mit Schwerpunkt Lernen</w:t>
                    </w:r>
                  </w:p>
                  <w:p w:rsidR="00D27CC2" w:rsidRDefault="00BE5BC5" w:rsidP="00BE5BC5">
                    <w:pPr>
                      <w:rPr>
                        <w:sz w:val="16"/>
                      </w:rPr>
                    </w:pPr>
                    <w:r w:rsidRPr="009D62A3">
                      <w:rPr>
                        <w:rFonts w:ascii="Arial" w:hAnsi="Arial" w:cs="Arial"/>
                        <w:b/>
                        <w:bCs/>
                        <w:sz w:val="18"/>
                      </w:rPr>
                      <w:t>Wintersbuckstraße 15a, 79539 Lörrach</w:t>
                    </w:r>
                  </w:p>
                  <w:p w:rsidR="00D27CC2" w:rsidRDefault="00D27CC2"/>
                </w:txbxContent>
              </v:textbox>
            </v:shape>
          </w:pict>
        </mc:Fallback>
      </mc:AlternateContent>
    </w:r>
    <w:r w:rsidR="00D27CC2">
      <w:object w:dxaOrig="7486" w:dyaOrig="10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135pt">
          <v:imagedata r:id="rId1" o:title=""/>
        </v:shape>
        <o:OLEObject Type="Embed" ProgID="MSPhotoEd.3" ShapeID="_x0000_i1025" DrawAspect="Content" ObjectID="_17039994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1C14"/>
    <w:multiLevelType w:val="hybridMultilevel"/>
    <w:tmpl w:val="AB66E3DC"/>
    <w:lvl w:ilvl="0" w:tplc="1E724D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43D72"/>
    <w:multiLevelType w:val="hybridMultilevel"/>
    <w:tmpl w:val="91E0AB2E"/>
    <w:lvl w:ilvl="0" w:tplc="0D54C30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1BFA"/>
    <w:multiLevelType w:val="hybridMultilevel"/>
    <w:tmpl w:val="02328CCC"/>
    <w:lvl w:ilvl="0" w:tplc="2EACFF0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541E"/>
    <w:multiLevelType w:val="hybridMultilevel"/>
    <w:tmpl w:val="5B041B16"/>
    <w:lvl w:ilvl="0" w:tplc="82EE739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740DE"/>
    <w:multiLevelType w:val="hybridMultilevel"/>
    <w:tmpl w:val="27B493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0A"/>
    <w:rsid w:val="00025B86"/>
    <w:rsid w:val="000306A8"/>
    <w:rsid w:val="00057822"/>
    <w:rsid w:val="000715D3"/>
    <w:rsid w:val="000B152B"/>
    <w:rsid w:val="000B6449"/>
    <w:rsid w:val="00163D0A"/>
    <w:rsid w:val="00164F90"/>
    <w:rsid w:val="00173CEE"/>
    <w:rsid w:val="001A51AE"/>
    <w:rsid w:val="001B7AAF"/>
    <w:rsid w:val="00207FF6"/>
    <w:rsid w:val="0025330C"/>
    <w:rsid w:val="00283A6F"/>
    <w:rsid w:val="002E00D4"/>
    <w:rsid w:val="00335BA1"/>
    <w:rsid w:val="00340B08"/>
    <w:rsid w:val="003637F3"/>
    <w:rsid w:val="00364DD5"/>
    <w:rsid w:val="00386BEA"/>
    <w:rsid w:val="003A5152"/>
    <w:rsid w:val="003A70CE"/>
    <w:rsid w:val="003E49C3"/>
    <w:rsid w:val="003F0117"/>
    <w:rsid w:val="003F2503"/>
    <w:rsid w:val="00431E7B"/>
    <w:rsid w:val="00481B28"/>
    <w:rsid w:val="004B6924"/>
    <w:rsid w:val="004E4AFE"/>
    <w:rsid w:val="005056E1"/>
    <w:rsid w:val="005455C5"/>
    <w:rsid w:val="00552343"/>
    <w:rsid w:val="005552C6"/>
    <w:rsid w:val="005574E2"/>
    <w:rsid w:val="00561AFC"/>
    <w:rsid w:val="00580F86"/>
    <w:rsid w:val="00594282"/>
    <w:rsid w:val="005E2012"/>
    <w:rsid w:val="00616CAE"/>
    <w:rsid w:val="0062722A"/>
    <w:rsid w:val="0064578E"/>
    <w:rsid w:val="0064671E"/>
    <w:rsid w:val="006604BD"/>
    <w:rsid w:val="006B086A"/>
    <w:rsid w:val="007477AA"/>
    <w:rsid w:val="00775198"/>
    <w:rsid w:val="007E3661"/>
    <w:rsid w:val="008134B3"/>
    <w:rsid w:val="008402C7"/>
    <w:rsid w:val="008620D1"/>
    <w:rsid w:val="00885D79"/>
    <w:rsid w:val="008955D7"/>
    <w:rsid w:val="008C738F"/>
    <w:rsid w:val="008D39CE"/>
    <w:rsid w:val="00965E46"/>
    <w:rsid w:val="00966E6E"/>
    <w:rsid w:val="00973B26"/>
    <w:rsid w:val="00980F3D"/>
    <w:rsid w:val="009C47FA"/>
    <w:rsid w:val="009D62A3"/>
    <w:rsid w:val="00A12492"/>
    <w:rsid w:val="00A24EE6"/>
    <w:rsid w:val="00A30D0C"/>
    <w:rsid w:val="00A81055"/>
    <w:rsid w:val="00A8149B"/>
    <w:rsid w:val="00A841E4"/>
    <w:rsid w:val="00AA16B3"/>
    <w:rsid w:val="00AC5F5A"/>
    <w:rsid w:val="00AF7131"/>
    <w:rsid w:val="00B23EF7"/>
    <w:rsid w:val="00B65F8B"/>
    <w:rsid w:val="00B6724A"/>
    <w:rsid w:val="00B70E7C"/>
    <w:rsid w:val="00B808F7"/>
    <w:rsid w:val="00B94193"/>
    <w:rsid w:val="00BB617E"/>
    <w:rsid w:val="00BC54CA"/>
    <w:rsid w:val="00BD39D9"/>
    <w:rsid w:val="00BE5BC5"/>
    <w:rsid w:val="00C0501D"/>
    <w:rsid w:val="00C95FB0"/>
    <w:rsid w:val="00CE566C"/>
    <w:rsid w:val="00CF6C10"/>
    <w:rsid w:val="00D1284F"/>
    <w:rsid w:val="00D27CC2"/>
    <w:rsid w:val="00D808A1"/>
    <w:rsid w:val="00D94EB0"/>
    <w:rsid w:val="00DB6668"/>
    <w:rsid w:val="00DD1D72"/>
    <w:rsid w:val="00DF6556"/>
    <w:rsid w:val="00E320CA"/>
    <w:rsid w:val="00E3471C"/>
    <w:rsid w:val="00E4427A"/>
    <w:rsid w:val="00E85A28"/>
    <w:rsid w:val="00E87207"/>
    <w:rsid w:val="00E9101D"/>
    <w:rsid w:val="00EF527E"/>
    <w:rsid w:val="00F13B01"/>
    <w:rsid w:val="00F32E40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DBFE1E8"/>
  <w15:chartTrackingRefBased/>
  <w15:docId w15:val="{747FA525-174D-4E1C-AF4A-A662D22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5 Light" w:hAnsi="Frutiger 45 Light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chtsbehelfbelehrung">
    <w:name w:val="Rechtsbehelfbelehrung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rPr>
      <w:b/>
      <w:bCs/>
      <w:sz w:val="28"/>
    </w:rPr>
  </w:style>
  <w:style w:type="paragraph" w:styleId="Textkrper3">
    <w:name w:val="Body Text 3"/>
    <w:basedOn w:val="Standard"/>
    <w:semiHidden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oss\Desktop\Briefkopf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BriefkopfNEU.dot</Template>
  <TotalTime>0</TotalTime>
  <Pages>1</Pages>
  <Words>176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Andriss,</vt:lpstr>
    </vt:vector>
  </TitlesOfParts>
  <Company>Stadt Lörrach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Andriss,</dc:title>
  <dc:subject/>
  <dc:creator>Bross</dc:creator>
  <cp:keywords/>
  <dc:description/>
  <cp:lastModifiedBy>Weiß Isolde</cp:lastModifiedBy>
  <cp:revision>2</cp:revision>
  <cp:lastPrinted>2022-01-18T07:24:00Z</cp:lastPrinted>
  <dcterms:created xsi:type="dcterms:W3CDTF">2022-01-18T07:25:00Z</dcterms:created>
  <dcterms:modified xsi:type="dcterms:W3CDTF">2022-01-18T07:25:00Z</dcterms:modified>
</cp:coreProperties>
</file>